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41" w:rsidRPr="009C6541" w:rsidRDefault="009C6541" w:rsidP="009C6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9C654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 xml:space="preserve"> HYPERLINK "http://irsol.wordpress.com/2012/12/18/%d0%b8%d0%bd%d1%82%d0%b5%d1%80%d0%b2%d1%8c%d1%8e-%d1%81-%d1%82-%d1%8e-%d0%ba%d0%be%d0%bb%d0%be%d1%88%d0%b8%d0%bd%d0%be%d0%b9/" </w:instrText>
      </w:r>
      <w:r w:rsidRPr="009C65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ИНТЕРВЬЮ</w:t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 xml:space="preserve"> </w:t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С</w:t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 </w:t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Т</w:t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.</w:t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Ю</w:t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.</w:t>
      </w:r>
      <w:r w:rsidRPr="009C65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КОЛОШИНОЙ</w:t>
      </w:r>
      <w:r w:rsidRPr="009C65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9C6541" w:rsidRPr="009C6541" w:rsidRDefault="009C6541" w:rsidP="009C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Posted on </w:t>
      </w:r>
      <w:hyperlink r:id="rId5" w:tooltip="13:48" w:history="1">
        <w:r w:rsidRPr="009C6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18.12.2012</w:t>
        </w:r>
      </w:hyperlink>
      <w:r w:rsidRPr="009C65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</w:t>
      </w:r>
      <w:hyperlink r:id="rId6" w:tooltip="Посмотреть все записи автора irsol" w:history="1">
        <w:r w:rsidRPr="009C6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irsol</w:t>
        </w:r>
      </w:hyperlink>
      <w:r w:rsidRPr="009C65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Колошина Татьяна Юрьевна – к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линический психолог, кандидат психологических наук, ведущий научный сотрудник Института психотерапии и клинической психологии. Помимо ТОП, Т.Ю.Колошина является специалистом по биосинтезу, арттерапии, психосинтезу. С АТОП Татьяну Юрьевну связывают давние отношения, на данный момент она является: членом АТОП, ведущим тренером обучающей программы, членом Совета АТОП и тренером-супервизором.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себя добавлю: я очень люблю Татьяну Юрьевну как человека и восхищаюсь ей как профессионалом. Когда-то, в 2000г, я начиналась как профессионал именно с групп Татьяны Юрьевны…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 ПСИХОЛОГИИ:</w:t>
      </w:r>
    </w:p>
    <w:p w:rsidR="009C6541" w:rsidRPr="009C6541" w:rsidRDefault="009C6541" w:rsidP="009C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психологии сейчас говорят много и многие, но что это такое, так до конца так до конца и непонятно. А как бы Вы определили – что такое «психология»?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стоит придумывать новые определения. Особенно если и старых еще хватает. Так что традиционно: наука о душе.</w:t>
      </w:r>
    </w:p>
    <w:p w:rsidR="009C6541" w:rsidRPr="009C6541" w:rsidRDefault="009C6541" w:rsidP="009C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«Психология» – «наука о душе». Так ли это? Есть ли в современной психологии место для души, или она «бездушна»? 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есть. Иначе было бы невозможно работать.</w:t>
      </w:r>
    </w:p>
    <w:p w:rsidR="009C6541" w:rsidRPr="009C6541" w:rsidRDefault="009C6541" w:rsidP="009C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присказка – «Нет ничего лучше практичной теории». Как Вы видите проблему соотношения теории и практики в работе практического психолога?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Хороша та практика, которая может подтверждаться теорией. Кроме того, практика часто сподвигает на появление новых теоретических концепций. Практика – это не только «делание», но и «думание»</w:t>
      </w:r>
    </w:p>
    <w:p w:rsidR="009C6541" w:rsidRPr="009C6541" w:rsidRDefault="009C6541" w:rsidP="009C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Ролло Мэй говорил о том, что единственная разница между терапевтом и клиентом в том, что один из них понимает, что с ним на самом деле происходит, и желательно, чтобы это был специалист. А как Вы бы определили эту разницу?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единственное различие, хотя и существенное. Я думаю, что это метафора для специалистов, чтобы они не забывали, что они такие же люди, а не высшие существа. Что они могут ошибаться, не понимать и т.п. Специалист имеет в голове схемы (подчеркиваю, схемы!), которые облегчают работу, но не являются главными в процессе взаимодействия с клиентом. И еще: хорошо и правильно, когда специалист сам более проработан, чем его клиент. К сожалению, это бывает далеко не всегда.</w:t>
      </w:r>
    </w:p>
    <w:p w:rsidR="009C6541" w:rsidRPr="009C6541" w:rsidRDefault="009C6541" w:rsidP="009C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чем, на Ваш взгляд, заключается мастерство практического психолога?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речь идет о консультировании, то это умение не оценивать.</w:t>
      </w:r>
    </w:p>
    <w:p w:rsidR="009C6541" w:rsidRPr="009C6541" w:rsidRDefault="009C6541" w:rsidP="009C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     Какие личные качества специалиста Вы считаете необходимыми для успешной психологической работы? 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в людей, уважение и даже любовь к людям, вера в себя.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Любопытство.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своих ограничений, но обязательно знание, а не предположения.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 смелость нарушать границы общепринятых стандартов и установок, несмотря на знание границ. Четкое представление границ (это вообще для меня важный вопрос). Короче говоря, можно нарушать запреты только тогда, когда можешь сам себе ответить на вопрос «зачем (для чего) я это делаю».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ТЕЛЕСНО-ОРИЕНТИРОВАННОЙ ПСИХОТЕРАПИИ</w:t>
      </w:r>
    </w:p>
    <w:p w:rsidR="009C6541" w:rsidRPr="009C6541" w:rsidRDefault="009C6541" w:rsidP="009C65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пришли в ТОП, и почему остались?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Давным-давно попала на семинар к В.Баскакову и «заразилась».</w:t>
      </w:r>
    </w:p>
    <w:p w:rsidR="009C6541" w:rsidRPr="009C6541" w:rsidRDefault="009C6541" w:rsidP="009C65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современной</w:t>
      </w:r>
      <w:proofErr w:type="gramEnd"/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ТОП выделяют около 100 школ. Какая из них Вам наиболее близка и почему?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Во-первых, я их очень мало знаю. Во-вторых, выделить не могу, т.к. в одной системе нравится одно, в другой – другое. Но, с моей точки зрения, системы в полном смысле этого термина, была и есть только у В.Райха. Все остальное – продолжение, ответвления, разработки.</w:t>
      </w:r>
    </w:p>
    <w:p w:rsidR="009C6541" w:rsidRPr="009C6541" w:rsidRDefault="009C6541" w:rsidP="009C65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 Какая проблема современной ТОП кажется Вам наиболее актуальной?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границ: что есть ТОП и что уже не есть ТОП.</w:t>
      </w:r>
    </w:p>
    <w:p w:rsidR="009C6541" w:rsidRPr="009C6541" w:rsidRDefault="009C6541" w:rsidP="009C65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чем специфика </w:t>
      </w:r>
      <w:proofErr w:type="gramStart"/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</w:t>
      </w:r>
      <w:proofErr w:type="gramEnd"/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ТОП? 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ТОП умеет думать, скептически и творчески относится к зарубежному опыту, хорошо теоретически «подкована», все переделывает «под себя». Мы любители эклектики, что бы про это не говорили. Профессиональная узость – не наш конек. Это и </w:t>
      </w:r>
      <w:proofErr w:type="gramStart"/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минус одновременно.</w:t>
      </w:r>
    </w:p>
    <w:p w:rsidR="009C6541" w:rsidRPr="009C6541" w:rsidRDefault="009C6541" w:rsidP="009C65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Насколько интенсивно Вы используете ТОП в своей психологической практике? 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Интенсивно. Я не работаю только с телом, но практически всегда включаю ТОП в работе с клиентами. И индивидуально, и в группе.</w:t>
      </w:r>
    </w:p>
    <w:p w:rsidR="009C6541" w:rsidRPr="009C6541" w:rsidRDefault="009C6541" w:rsidP="009C65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бы Вы сказали, пожелали бы новичкам, приходящим в ТОП?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Учитесь, работайте. Но: «Тот, кто учится не размышляя, впадет в заблуждение. Тот, кто размышляет, не желая учиться, окажется в затруднении» (Конфуций).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СЕБЕ: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Ваши психологические интересы, </w:t>
      </w:r>
      <w:proofErr w:type="gramStart"/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кроме</w:t>
      </w:r>
      <w:proofErr w:type="gramEnd"/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ТОП? 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Арттерапия, психосинтез, групповая психотерапия.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бы Ваша жизнь сложилась иначе, вне психологии, какую бы профессию Вы бы избрали? 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бы путешественником или археологом.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Какая книга в детстве была Вашей любимой и оказала самое большое влияние? 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 сказать. Т.к. много болела и лежала в больницах, читала очень много и все подряд. Так что любимых книг из детства много.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повлиял на Ваше становление как психолога?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многие люди, иногда и не психологи. Мне везет на людей. Каждый что-то дал (или я взяла, не знаю).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какими темами, клиентами Вам интереснее всего работать?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Легче перечислить, с какими не люблю: с супружескими и детско-родительскими проблемами (семейные проблемы),  с демонстративными клиентами.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решаете – это «Ваш» или «не Ваш» клиент?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практически сразу понимаю, что проблематика не «моя». Т.е. не берусь за то, что не умею, </w:t>
      </w:r>
      <w:proofErr w:type="gramStart"/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принципиально не хочу работать. Боюсь психосоматики, не работаю с зависимыми.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Помогли и помогают ли Вам психологические знания, навыки, что называется, «в жизни»?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очень помогают, иногда мешают. Но, мне кажется, я научилась не быть везде и всегда психологом: это ужасно!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Оказало ли психологическое знание влияния на Ваш внутренний духовный мир?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как, </w:t>
      </w:r>
      <w:proofErr w:type="gramStart"/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впрочем</w:t>
      </w:r>
      <w:proofErr w:type="gramEnd"/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любое другое знание.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выгорание – проблема, так или иначе коснувшаяся многих специалистов. Как Вы решаете это вопрос для себя? Как заботитесь о себе?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Во-первых, я не перфекционист (выгорание – это их несветлый путь). Во-вторых, стараюсь заботиться. Но этому очень мешает почему-то не уменьшающееся любопытство.</w:t>
      </w:r>
    </w:p>
    <w:p w:rsidR="009C6541" w:rsidRPr="009C6541" w:rsidRDefault="009C6541" w:rsidP="009C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профессиональные планы на будущее?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Работать. Хочу поработать с иностранцами (мы так не похожи). Вроде, даже получается. Тьфу-тьфу…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41" w:rsidRPr="009C6541" w:rsidRDefault="009C6541" w:rsidP="009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Бюллетень АТОП №12</w:t>
      </w:r>
      <w:r w:rsidRPr="009C6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материал подготовила Ирина Соловьева</w:t>
      </w:r>
    </w:p>
    <w:p w:rsidR="00797304" w:rsidRDefault="00797304"/>
    <w:sectPr w:rsidR="00797304" w:rsidSect="0079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0C5"/>
    <w:multiLevelType w:val="multilevel"/>
    <w:tmpl w:val="80F2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D23F7"/>
    <w:multiLevelType w:val="multilevel"/>
    <w:tmpl w:val="ECA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166D7"/>
    <w:multiLevelType w:val="multilevel"/>
    <w:tmpl w:val="2328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75DC6"/>
    <w:multiLevelType w:val="multilevel"/>
    <w:tmpl w:val="92EE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708"/>
  <w:characterSpacingControl w:val="doNotCompress"/>
  <w:compat/>
  <w:rsids>
    <w:rsidRoot w:val="009C6541"/>
    <w:rsid w:val="00797304"/>
    <w:rsid w:val="009C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04"/>
  </w:style>
  <w:style w:type="paragraph" w:styleId="2">
    <w:name w:val="heading 2"/>
    <w:basedOn w:val="a"/>
    <w:link w:val="20"/>
    <w:uiPriority w:val="9"/>
    <w:qFormat/>
    <w:rsid w:val="009C6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65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6541"/>
    <w:rPr>
      <w:color w:val="0000FF"/>
      <w:u w:val="single"/>
    </w:rPr>
  </w:style>
  <w:style w:type="character" w:customStyle="1" w:styleId="meta-prep">
    <w:name w:val="meta-prep"/>
    <w:basedOn w:val="a0"/>
    <w:rsid w:val="009C6541"/>
  </w:style>
  <w:style w:type="character" w:customStyle="1" w:styleId="entry-date">
    <w:name w:val="entry-date"/>
    <w:basedOn w:val="a0"/>
    <w:rsid w:val="009C6541"/>
  </w:style>
  <w:style w:type="character" w:customStyle="1" w:styleId="by-author">
    <w:name w:val="by-author"/>
    <w:basedOn w:val="a0"/>
    <w:rsid w:val="009C6541"/>
  </w:style>
  <w:style w:type="character" w:customStyle="1" w:styleId="sep">
    <w:name w:val="sep"/>
    <w:basedOn w:val="a0"/>
    <w:rsid w:val="009C6541"/>
  </w:style>
  <w:style w:type="character" w:customStyle="1" w:styleId="author">
    <w:name w:val="author"/>
    <w:basedOn w:val="a0"/>
    <w:rsid w:val="009C6541"/>
  </w:style>
  <w:style w:type="paragraph" w:styleId="a4">
    <w:name w:val="Normal (Web)"/>
    <w:basedOn w:val="a"/>
    <w:uiPriority w:val="99"/>
    <w:semiHidden/>
    <w:unhideWhenUsed/>
    <w:rsid w:val="009C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65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sol.wordpress.com/author/irsol/" TargetMode="External"/><Relationship Id="rId5" Type="http://schemas.openxmlformats.org/officeDocument/2006/relationships/hyperlink" Target="http://irsol.wordpress.com/2012/12/18/%d0%b8%d0%bd%d1%82%d0%b5%d1%80%d0%b2%d1%8c%d1%8e-%d1%81-%d1%82-%d1%8e-%d0%ba%d0%be%d0%bb%d0%be%d1%88%d0%b8%d0%bd%d0%be%d0%b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2013-07-21T15:53:00Z</dcterms:created>
  <dcterms:modified xsi:type="dcterms:W3CDTF">2013-07-21T15:53:00Z</dcterms:modified>
</cp:coreProperties>
</file>